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D31" w:rsidRDefault="00AC5D31" w:rsidP="00AC5D3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</w:t>
      </w: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ED5668" w:rsidRDefault="00AC5D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Р</w:t>
      </w:r>
      <w:r w:rsidRPr="00323024">
        <w:rPr>
          <w:rFonts w:ascii="Times New Roman" w:hAnsi="Times New Roman"/>
          <w:sz w:val="28"/>
          <w:szCs w:val="28"/>
        </w:rPr>
        <w:t>асход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323024">
        <w:rPr>
          <w:rFonts w:ascii="Times New Roman" w:hAnsi="Times New Roman"/>
          <w:sz w:val="28"/>
          <w:szCs w:val="28"/>
        </w:rPr>
        <w:t xml:space="preserve"> местного бюджета на предоставление бюджетных инвестиций (за исключением 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</w:t>
      </w:r>
      <w:r w:rsidR="001F1DF4">
        <w:rPr>
          <w:rFonts w:ascii="Times New Roman" w:hAnsi="Times New Roman"/>
          <w:sz w:val="28"/>
          <w:szCs w:val="28"/>
        </w:rPr>
        <w:t xml:space="preserve"> в 202</w:t>
      </w:r>
      <w:r w:rsidR="00CF0C0B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</w:t>
      </w:r>
      <w:r w:rsidR="001F1DF4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 не производилось.</w:t>
      </w: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Pr="00E7075E" w:rsidRDefault="00AC5D31" w:rsidP="00AC5D31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E7075E"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AC5D31" w:rsidRDefault="00AC5D31"/>
    <w:sectPr w:rsidR="00AC5D31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2"/>
  </w:compat>
  <w:rsids>
    <w:rsidRoot w:val="00AC5D31"/>
    <w:rsid w:val="001F1DF4"/>
    <w:rsid w:val="005673A8"/>
    <w:rsid w:val="00AC5D31"/>
    <w:rsid w:val="00CF0C0B"/>
    <w:rsid w:val="00ED5668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343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3</cp:revision>
  <dcterms:created xsi:type="dcterms:W3CDTF">2021-04-23T09:49:00Z</dcterms:created>
  <dcterms:modified xsi:type="dcterms:W3CDTF">2023-04-28T02:51:00Z</dcterms:modified>
</cp:coreProperties>
</file>